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29B5" w14:textId="77777777" w:rsidR="00FD254B" w:rsidRPr="000D4D2B" w:rsidRDefault="001505C8" w:rsidP="0046563E">
      <w:pPr>
        <w:jc w:val="center"/>
        <w:rPr>
          <w:bCs/>
          <w:color w:val="449081" w:themeColor="accent5" w:themeShade="80"/>
          <w:sz w:val="64"/>
          <w:szCs w:val="6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4D2B">
        <w:rPr>
          <w:bCs/>
          <w:color w:val="449081" w:themeColor="accent5" w:themeShade="80"/>
          <w:sz w:val="64"/>
          <w:szCs w:val="6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Fiche </w:t>
      </w:r>
      <w:r w:rsidR="00A616C9" w:rsidRPr="000D4D2B">
        <w:rPr>
          <w:bCs/>
          <w:color w:val="449081" w:themeColor="accent5" w:themeShade="80"/>
          <w:sz w:val="64"/>
          <w:szCs w:val="6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Mission d’appui</w:t>
      </w:r>
    </w:p>
    <w:p w14:paraId="228598A1" w14:textId="1CE45510" w:rsidR="00FD254B" w:rsidRPr="000D4D2B" w:rsidRDefault="00FD254B" w:rsidP="00964E19">
      <w:pPr>
        <w:jc w:val="center"/>
        <w:rPr>
          <w:i/>
          <w:iCs/>
          <w:color w:val="336B60" w:themeColor="tex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4D2B">
        <w:rPr>
          <w:i/>
          <w:iCs/>
          <w:color w:val="336B60" w:themeColor="tex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mission d’appui consiste à </w:t>
      </w:r>
      <w:r w:rsidR="00193D1B" w:rsidRPr="000D4D2B">
        <w:rPr>
          <w:i/>
          <w:iCs/>
          <w:color w:val="336B60" w:themeColor="tex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soutenir, conseiller, tutorer, former, sensibiliser des professionnels </w:t>
      </w:r>
      <w:r w:rsidR="00A15AA3">
        <w:rPr>
          <w:i/>
          <w:iCs/>
          <w:color w:val="336B60" w:themeColor="tex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par</w:t>
      </w:r>
      <w:r w:rsidR="00193D1B" w:rsidRPr="000D4D2B">
        <w:rPr>
          <w:i/>
          <w:iCs/>
          <w:color w:val="336B60" w:themeColor="tex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4E19" w:rsidRPr="000D4D2B">
        <w:rPr>
          <w:i/>
          <w:iCs/>
          <w:color w:val="336B60" w:themeColor="tex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 ESMS </w:t>
      </w:r>
      <w:r w:rsidR="00193D1B" w:rsidRPr="000D4D2B">
        <w:rPr>
          <w:i/>
          <w:iCs/>
          <w:color w:val="336B60" w:themeColor="tex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référents Handicaps rares</w:t>
      </w:r>
    </w:p>
    <w:p w14:paraId="090A3D4C" w14:textId="0258017E" w:rsidR="00FD5494" w:rsidRDefault="0046563E" w:rsidP="0046563E">
      <w:pPr>
        <w:jc w:val="center"/>
        <w:rPr>
          <w:color w:val="336B60" w:themeColor="tex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4D2B">
        <w:rPr>
          <w:noProof/>
          <w:color w:val="336B60" w:themeColor="text1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BCFAB" wp14:editId="2A101382">
                <wp:simplePos x="0" y="0"/>
                <wp:positionH relativeFrom="column">
                  <wp:posOffset>-161290</wp:posOffset>
                </wp:positionH>
                <wp:positionV relativeFrom="paragraph">
                  <wp:posOffset>445770</wp:posOffset>
                </wp:positionV>
                <wp:extent cx="7553325" cy="0"/>
                <wp:effectExtent l="0" t="19050" r="28575" b="19050"/>
                <wp:wrapNone/>
                <wp:docPr id="1194467481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C75E0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pt,35.1pt" to="582.0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" strokecolor="#449081 [3213]" strokeweight="2.25pt">
                <v:stroke joinstyle="miter"/>
              </v:line>
            </w:pict>
          </mc:Fallback>
        </mc:AlternateContent>
      </w:r>
      <w:r w:rsidR="00964E19" w:rsidRPr="000D4D2B">
        <w:rPr>
          <w:color w:val="336B60" w:themeColor="tex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Cette fiche est à transmettre </w:t>
      </w:r>
      <w:r w:rsidR="00FA67FB" w:rsidRPr="000D4D2B">
        <w:rPr>
          <w:color w:val="336B60" w:themeColor="tex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à l’ESMS référent, ave</w:t>
      </w:r>
      <w:r w:rsidR="002A49D8" w:rsidRPr="000D4D2B">
        <w:rPr>
          <w:color w:val="336B60" w:themeColor="tex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FA67FB" w:rsidRPr="000D4D2B">
        <w:rPr>
          <w:color w:val="336B60" w:themeColor="tex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copie à l’ERHR Bretagne</w:t>
      </w:r>
      <w:r w:rsidR="00C36510" w:rsidRPr="000D4D2B">
        <w:rPr>
          <w:color w:val="336B60" w:themeColor="tex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hyperlink r:id="rId10" w:history="1">
        <w:r w:rsidR="00A15AA3" w:rsidRPr="002B3F25">
          <w:rPr>
            <w:rStyle w:val="Lienhypertexte"/>
            <w:color w:val="449081" w:themeColor="accent5" w:themeShade="80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bretagne@erhr.fr</w:t>
        </w:r>
      </w:hyperlink>
      <w:r w:rsidR="00C36510" w:rsidRPr="00686EE5">
        <w:rPr>
          <w:color w:val="336B60" w:themeColor="tex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763FC5E5" w14:textId="77777777" w:rsidR="00A15AA3" w:rsidRPr="000D4D2B" w:rsidRDefault="00A15AA3" w:rsidP="0046563E">
      <w:pPr>
        <w:jc w:val="center"/>
        <w:rPr>
          <w:color w:val="336B60" w:themeColor="tex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934873" w14:textId="5ADA0DD5" w:rsidR="00D9082B" w:rsidRPr="003759E8" w:rsidRDefault="00D9082B" w:rsidP="001505C8">
      <w:pPr>
        <w:rPr>
          <w:color w:val="336B60" w:themeColor="text1" w:themeShade="BF"/>
        </w:rPr>
      </w:pPr>
      <w:r w:rsidRPr="003759E8">
        <w:rPr>
          <w:b/>
          <w:bCs/>
          <w:color w:val="336B60" w:themeColor="text1" w:themeShade="BF"/>
          <w:sz w:val="24"/>
          <w:szCs w:val="24"/>
        </w:rPr>
        <w:t>Date de la demande</w:t>
      </w:r>
      <w:r w:rsidRPr="003759E8">
        <w:rPr>
          <w:color w:val="336B60" w:themeColor="text1" w:themeShade="BF"/>
          <w:sz w:val="24"/>
          <w:szCs w:val="24"/>
        </w:rPr>
        <w:t> </w:t>
      </w:r>
      <w:r w:rsidRPr="003759E8">
        <w:rPr>
          <w:color w:val="336B60" w:themeColor="text1" w:themeShade="BF"/>
        </w:rPr>
        <w:t>:</w:t>
      </w:r>
    </w:p>
    <w:tbl>
      <w:tblPr>
        <w:tblStyle w:val="Grilledutableau"/>
        <w:tblpPr w:leftFromText="141" w:rightFromText="141" w:vertAnchor="text" w:horzAnchor="page" w:tblpX="3436" w:tblpY="367"/>
        <w:tblW w:w="7650" w:type="dxa"/>
        <w:tblLook w:val="04A0" w:firstRow="1" w:lastRow="0" w:firstColumn="1" w:lastColumn="0" w:noHBand="0" w:noVBand="1"/>
      </w:tblPr>
      <w:tblGrid>
        <w:gridCol w:w="7650"/>
      </w:tblGrid>
      <w:tr w:rsidR="008354AE" w14:paraId="407DF28C" w14:textId="77777777" w:rsidTr="003704EC">
        <w:tc>
          <w:tcPr>
            <w:tcW w:w="7650" w:type="dxa"/>
            <w:shd w:val="clear" w:color="auto" w:fill="F1F3F9" w:themeFill="accent1" w:themeFillTint="33"/>
          </w:tcPr>
          <w:p w14:paraId="61FCF633" w14:textId="77777777" w:rsidR="008354AE" w:rsidRDefault="008354AE" w:rsidP="008354AE">
            <w:pPr>
              <w:jc w:val="center"/>
            </w:pPr>
            <w:r w:rsidRPr="00BC52D1">
              <w:rPr>
                <w:b/>
                <w:bCs/>
                <w:color w:val="449081" w:themeColor="text1"/>
              </w:rPr>
              <w:t>IDENTITE du DEMANDEUR</w:t>
            </w:r>
          </w:p>
        </w:tc>
      </w:tr>
      <w:tr w:rsidR="008354AE" w14:paraId="25E46851" w14:textId="77777777" w:rsidTr="008354AE">
        <w:tc>
          <w:tcPr>
            <w:tcW w:w="7650" w:type="dxa"/>
          </w:tcPr>
          <w:p w14:paraId="3ACEAD8A" w14:textId="29B3283F" w:rsidR="008354AE" w:rsidRPr="000D4D2B" w:rsidRDefault="008354AE" w:rsidP="008354AE">
            <w:pPr>
              <w:rPr>
                <w:color w:val="336B60" w:themeColor="text1" w:themeShade="BF"/>
              </w:rPr>
            </w:pPr>
            <w:r w:rsidRPr="000D4D2B">
              <w:rPr>
                <w:color w:val="336B60" w:themeColor="text1" w:themeShade="BF"/>
              </w:rPr>
              <w:t>Structure :</w:t>
            </w:r>
          </w:p>
        </w:tc>
      </w:tr>
      <w:tr w:rsidR="008354AE" w14:paraId="1F780EAA" w14:textId="77777777" w:rsidTr="008354AE">
        <w:tc>
          <w:tcPr>
            <w:tcW w:w="7650" w:type="dxa"/>
          </w:tcPr>
          <w:p w14:paraId="4682B574" w14:textId="77777777" w:rsidR="008354AE" w:rsidRPr="000D4D2B" w:rsidRDefault="008354AE" w:rsidP="008354AE">
            <w:pPr>
              <w:rPr>
                <w:color w:val="336B60" w:themeColor="text1" w:themeShade="BF"/>
              </w:rPr>
            </w:pPr>
            <w:r w:rsidRPr="000D4D2B">
              <w:rPr>
                <w:color w:val="336B60" w:themeColor="text1" w:themeShade="BF"/>
              </w:rPr>
              <w:t xml:space="preserve">Identité : </w:t>
            </w:r>
          </w:p>
        </w:tc>
      </w:tr>
      <w:tr w:rsidR="008354AE" w14:paraId="6FFE1B24" w14:textId="77777777" w:rsidTr="008354AE">
        <w:tc>
          <w:tcPr>
            <w:tcW w:w="7650" w:type="dxa"/>
          </w:tcPr>
          <w:p w14:paraId="5BD75C55" w14:textId="77777777" w:rsidR="008354AE" w:rsidRPr="000D4D2B" w:rsidRDefault="008354AE" w:rsidP="008354AE">
            <w:pPr>
              <w:tabs>
                <w:tab w:val="center" w:pos="3717"/>
              </w:tabs>
              <w:rPr>
                <w:color w:val="336B60" w:themeColor="text1" w:themeShade="BF"/>
              </w:rPr>
            </w:pPr>
            <w:r w:rsidRPr="000D4D2B">
              <w:rPr>
                <w:color w:val="336B60" w:themeColor="text1" w:themeShade="BF"/>
              </w:rPr>
              <w:t xml:space="preserve">Fonction : </w:t>
            </w:r>
          </w:p>
        </w:tc>
      </w:tr>
      <w:tr w:rsidR="008354AE" w14:paraId="59395FB3" w14:textId="77777777" w:rsidTr="008354AE">
        <w:tc>
          <w:tcPr>
            <w:tcW w:w="7650" w:type="dxa"/>
          </w:tcPr>
          <w:p w14:paraId="0264345C" w14:textId="394DDFE1" w:rsidR="008354AE" w:rsidRPr="000D4D2B" w:rsidRDefault="00686EE5" w:rsidP="008354AE">
            <w:pPr>
              <w:tabs>
                <w:tab w:val="center" w:pos="3717"/>
              </w:tabs>
              <w:rPr>
                <w:color w:val="336B60" w:themeColor="text1" w:themeShade="BF"/>
              </w:rPr>
            </w:pPr>
            <w:r>
              <w:rPr>
                <w:color w:val="336B60" w:themeColor="text1" w:themeShade="BF"/>
              </w:rPr>
              <w:t>Adresse</w:t>
            </w:r>
            <w:r w:rsidR="008354AE" w:rsidRPr="000D4D2B">
              <w:rPr>
                <w:color w:val="336B60" w:themeColor="text1" w:themeShade="BF"/>
              </w:rPr>
              <w:t xml:space="preserve"> : </w:t>
            </w:r>
          </w:p>
        </w:tc>
      </w:tr>
      <w:tr w:rsidR="008354AE" w14:paraId="259EE837" w14:textId="77777777" w:rsidTr="008354AE">
        <w:tc>
          <w:tcPr>
            <w:tcW w:w="7650" w:type="dxa"/>
          </w:tcPr>
          <w:p w14:paraId="09192B4D" w14:textId="77777777" w:rsidR="008354AE" w:rsidRPr="000D4D2B" w:rsidRDefault="008354AE" w:rsidP="008354AE">
            <w:pPr>
              <w:rPr>
                <w:color w:val="336B60" w:themeColor="text1" w:themeShade="BF"/>
              </w:rPr>
            </w:pPr>
            <w:r w:rsidRPr="000D4D2B">
              <w:rPr>
                <w:color w:val="336B60" w:themeColor="text1" w:themeShade="BF"/>
              </w:rPr>
              <w:t xml:space="preserve">Contact (mail/tel) : </w:t>
            </w:r>
          </w:p>
        </w:tc>
      </w:tr>
    </w:tbl>
    <w:p w14:paraId="4256A2E0" w14:textId="79AC784E" w:rsidR="001505C8" w:rsidRDefault="008354AE" w:rsidP="001505C8">
      <w:r>
        <w:t xml:space="preserve"> </w:t>
      </w:r>
      <w:sdt>
        <w:sdtPr>
          <w:id w:val="-711885070"/>
          <w:placeholder>
            <w:docPart w:val="378FC7DDC6A74B13ACC5E9ABEF7DF917"/>
          </w:placeholder>
          <w:date w:fullDate="2023-08-07T00:00:00Z">
            <w:dateFormat w:val="dd/MM/yyyy"/>
            <w:lid w:val="fr-FR"/>
            <w:storeMappedDataAs w:val="dateTime"/>
            <w:calendar w:val="gregorian"/>
          </w:date>
        </w:sdtPr>
        <w:sdtContent>
          <w:r w:rsidR="001816E6">
            <w:t>07/08/2023</w:t>
          </w:r>
        </w:sdtContent>
      </w:sdt>
      <w:r w:rsidR="001505C8">
        <w:tab/>
      </w:r>
    </w:p>
    <w:p w14:paraId="468BF0A4" w14:textId="7D267E37" w:rsidR="00227146" w:rsidRDefault="001505C8" w:rsidP="001816E6">
      <w:pPr>
        <w:pStyle w:val="Paragraphedeliste"/>
      </w:pPr>
      <w:r>
        <w:tab/>
      </w:r>
    </w:p>
    <w:p w14:paraId="1D002E57" w14:textId="77777777" w:rsidR="008F4858" w:rsidRDefault="008F4858" w:rsidP="001505C8">
      <w:pPr>
        <w:ind w:left="720"/>
      </w:pPr>
    </w:p>
    <w:tbl>
      <w:tblPr>
        <w:tblStyle w:val="Grilledutableau"/>
        <w:tblW w:w="10048" w:type="dxa"/>
        <w:tblInd w:w="720" w:type="dxa"/>
        <w:tblLook w:val="04A0" w:firstRow="1" w:lastRow="0" w:firstColumn="1" w:lastColumn="0" w:noHBand="0" w:noVBand="1"/>
      </w:tblPr>
      <w:tblGrid>
        <w:gridCol w:w="5024"/>
        <w:gridCol w:w="1197"/>
        <w:gridCol w:w="1985"/>
        <w:gridCol w:w="921"/>
        <w:gridCol w:w="921"/>
      </w:tblGrid>
      <w:tr w:rsidR="008F4858" w14:paraId="6DBC90E1" w14:textId="77777777" w:rsidTr="00A37408">
        <w:tc>
          <w:tcPr>
            <w:tcW w:w="10048" w:type="dxa"/>
            <w:gridSpan w:val="5"/>
          </w:tcPr>
          <w:p w14:paraId="6B1708E1" w14:textId="2EA1A29B" w:rsidR="008F4858" w:rsidRPr="000D4D2B" w:rsidRDefault="00094729" w:rsidP="006A272F">
            <w:pPr>
              <w:rPr>
                <w:b/>
                <w:bCs/>
                <w:color w:val="336B60" w:themeColor="text1" w:themeShade="BF"/>
              </w:rPr>
            </w:pPr>
            <w:r>
              <w:rPr>
                <w:b/>
                <w:bCs/>
                <w:color w:val="336B60" w:themeColor="text1" w:themeShade="BF"/>
              </w:rPr>
              <w:t>ESMS référent sollicité</w:t>
            </w:r>
            <w:r w:rsidR="007C6E56" w:rsidRPr="000D4D2B">
              <w:rPr>
                <w:b/>
                <w:bCs/>
                <w:color w:val="336B60" w:themeColor="text1" w:themeShade="BF"/>
              </w:rPr>
              <w:t xml:space="preserve"> :</w:t>
            </w:r>
          </w:p>
        </w:tc>
      </w:tr>
      <w:tr w:rsidR="007C6E56" w14:paraId="4F99E95C" w14:textId="77777777" w:rsidTr="00A37408">
        <w:tc>
          <w:tcPr>
            <w:tcW w:w="10048" w:type="dxa"/>
            <w:gridSpan w:val="5"/>
          </w:tcPr>
          <w:p w14:paraId="6C107D0A" w14:textId="54680365" w:rsidR="007C6E56" w:rsidRPr="000D4D2B" w:rsidRDefault="007C6E56" w:rsidP="006A272F">
            <w:pPr>
              <w:rPr>
                <w:b/>
                <w:bCs/>
                <w:color w:val="336B60" w:themeColor="text1" w:themeShade="BF"/>
              </w:rPr>
            </w:pPr>
            <w:r w:rsidRPr="000D4D2B">
              <w:rPr>
                <w:b/>
                <w:bCs/>
                <w:color w:val="336B60" w:themeColor="text1" w:themeShade="BF"/>
              </w:rPr>
              <w:t>Handicap rare concerné par la demande :</w:t>
            </w:r>
          </w:p>
        </w:tc>
      </w:tr>
      <w:tr w:rsidR="00094729" w14:paraId="7C2974C1" w14:textId="77777777" w:rsidTr="00A37408">
        <w:tc>
          <w:tcPr>
            <w:tcW w:w="10048" w:type="dxa"/>
            <w:gridSpan w:val="5"/>
            <w:vAlign w:val="center"/>
          </w:tcPr>
          <w:p w14:paraId="46CAF693" w14:textId="77777777" w:rsidR="00094729" w:rsidRPr="00094729" w:rsidRDefault="00094729" w:rsidP="00D64177">
            <w:pPr>
              <w:spacing w:before="240"/>
              <w:jc w:val="center"/>
              <w:rPr>
                <w:b/>
                <w:bCs/>
                <w:color w:val="449081" w:themeColor="accent5" w:themeShade="80"/>
                <w:sz w:val="24"/>
                <w:szCs w:val="24"/>
              </w:rPr>
            </w:pPr>
            <w:r w:rsidRPr="00094729">
              <w:rPr>
                <w:b/>
                <w:bCs/>
                <w:color w:val="449081" w:themeColor="accent5" w:themeShade="80"/>
                <w:sz w:val="24"/>
                <w:szCs w:val="24"/>
              </w:rPr>
              <w:t>QUELS SONT VOS BESOINS</w:t>
            </w:r>
            <w:r>
              <w:rPr>
                <w:b/>
                <w:bCs/>
                <w:color w:val="449081" w:themeColor="accent5" w:themeShade="80"/>
                <w:sz w:val="24"/>
                <w:szCs w:val="24"/>
              </w:rPr>
              <w:t> ?</w:t>
            </w:r>
          </w:p>
          <w:p w14:paraId="55822099" w14:textId="6F22EF10" w:rsidR="00094729" w:rsidRPr="00B80AE5" w:rsidRDefault="00094729" w:rsidP="009E0569">
            <w:pPr>
              <w:jc w:val="center"/>
              <w:rPr>
                <w:color w:val="0070C0"/>
              </w:rPr>
            </w:pPr>
          </w:p>
        </w:tc>
      </w:tr>
      <w:tr w:rsidR="00094729" w14:paraId="358EA9E4" w14:textId="311D93A0" w:rsidTr="00A37408">
        <w:tc>
          <w:tcPr>
            <w:tcW w:w="10048" w:type="dxa"/>
            <w:gridSpan w:val="5"/>
          </w:tcPr>
          <w:p w14:paraId="61518363" w14:textId="77777777" w:rsidR="00094729" w:rsidRDefault="00094729" w:rsidP="0031013E">
            <w:pPr>
              <w:rPr>
                <w:b/>
                <w:color w:val="0070C0"/>
                <w:sz w:val="20"/>
                <w:szCs w:val="20"/>
              </w:rPr>
            </w:pPr>
          </w:p>
          <w:p w14:paraId="0F2A454F" w14:textId="77777777" w:rsidR="00094729" w:rsidRDefault="00094729" w:rsidP="0031013E">
            <w:pPr>
              <w:rPr>
                <w:b/>
                <w:color w:val="0070C0"/>
                <w:sz w:val="20"/>
                <w:szCs w:val="20"/>
              </w:rPr>
            </w:pPr>
          </w:p>
          <w:p w14:paraId="63B1A118" w14:textId="77777777" w:rsidR="00094729" w:rsidRDefault="00094729" w:rsidP="0031013E">
            <w:pPr>
              <w:rPr>
                <w:b/>
                <w:color w:val="0070C0"/>
                <w:sz w:val="20"/>
                <w:szCs w:val="20"/>
              </w:rPr>
            </w:pPr>
          </w:p>
          <w:p w14:paraId="307DF4CE" w14:textId="77777777" w:rsidR="00094729" w:rsidRDefault="00094729" w:rsidP="0031013E">
            <w:pPr>
              <w:rPr>
                <w:b/>
                <w:color w:val="0070C0"/>
                <w:sz w:val="20"/>
                <w:szCs w:val="20"/>
              </w:rPr>
            </w:pPr>
          </w:p>
          <w:p w14:paraId="6B254991" w14:textId="77777777" w:rsidR="00094729" w:rsidRDefault="00094729" w:rsidP="0031013E">
            <w:pPr>
              <w:rPr>
                <w:b/>
                <w:color w:val="0070C0"/>
                <w:sz w:val="20"/>
                <w:szCs w:val="20"/>
              </w:rPr>
            </w:pPr>
          </w:p>
          <w:p w14:paraId="10842B80" w14:textId="77777777" w:rsidR="00094729" w:rsidRDefault="00094729" w:rsidP="0031013E">
            <w:pPr>
              <w:rPr>
                <w:b/>
                <w:color w:val="0070C0"/>
                <w:sz w:val="20"/>
                <w:szCs w:val="20"/>
              </w:rPr>
            </w:pPr>
          </w:p>
          <w:p w14:paraId="39858FAA" w14:textId="77777777" w:rsidR="00094729" w:rsidRDefault="00094729" w:rsidP="0031013E">
            <w:pPr>
              <w:rPr>
                <w:b/>
                <w:color w:val="0070C0"/>
                <w:sz w:val="20"/>
                <w:szCs w:val="20"/>
              </w:rPr>
            </w:pPr>
          </w:p>
          <w:p w14:paraId="53E52F25" w14:textId="77777777" w:rsidR="00094729" w:rsidRDefault="00094729" w:rsidP="0031013E">
            <w:pPr>
              <w:rPr>
                <w:b/>
                <w:color w:val="0070C0"/>
                <w:sz w:val="20"/>
                <w:szCs w:val="20"/>
              </w:rPr>
            </w:pPr>
          </w:p>
          <w:p w14:paraId="1A4E75BC" w14:textId="77777777" w:rsidR="00094729" w:rsidRDefault="00094729" w:rsidP="0031013E">
            <w:pPr>
              <w:rPr>
                <w:b/>
                <w:color w:val="0070C0"/>
                <w:sz w:val="20"/>
                <w:szCs w:val="20"/>
              </w:rPr>
            </w:pPr>
          </w:p>
          <w:p w14:paraId="4F077839" w14:textId="77777777" w:rsidR="00094729" w:rsidRDefault="00094729" w:rsidP="0031013E">
            <w:pPr>
              <w:rPr>
                <w:b/>
                <w:color w:val="0070C0"/>
                <w:sz w:val="20"/>
                <w:szCs w:val="20"/>
              </w:rPr>
            </w:pPr>
          </w:p>
          <w:p w14:paraId="6C9C151F" w14:textId="77777777" w:rsidR="00094729" w:rsidRDefault="00094729" w:rsidP="0031013E">
            <w:pPr>
              <w:rPr>
                <w:b/>
                <w:color w:val="0070C0"/>
                <w:sz w:val="20"/>
                <w:szCs w:val="20"/>
              </w:rPr>
            </w:pPr>
          </w:p>
          <w:p w14:paraId="3AE32E1D" w14:textId="77777777" w:rsidR="00094729" w:rsidRDefault="00094729" w:rsidP="0031013E">
            <w:pPr>
              <w:rPr>
                <w:b/>
                <w:color w:val="0070C0"/>
                <w:sz w:val="20"/>
                <w:szCs w:val="20"/>
              </w:rPr>
            </w:pPr>
          </w:p>
          <w:p w14:paraId="386CDF15" w14:textId="77777777" w:rsidR="00094729" w:rsidRDefault="00094729" w:rsidP="0031013E">
            <w:pPr>
              <w:rPr>
                <w:b/>
                <w:color w:val="0070C0"/>
                <w:sz w:val="20"/>
                <w:szCs w:val="20"/>
              </w:rPr>
            </w:pPr>
          </w:p>
          <w:p w14:paraId="43B70C95" w14:textId="77777777" w:rsidR="00094729" w:rsidRDefault="00094729" w:rsidP="0031013E">
            <w:pPr>
              <w:rPr>
                <w:b/>
                <w:color w:val="0070C0"/>
                <w:sz w:val="20"/>
                <w:szCs w:val="20"/>
              </w:rPr>
            </w:pPr>
          </w:p>
          <w:p w14:paraId="606A95CE" w14:textId="77777777" w:rsidR="00094729" w:rsidRDefault="00094729" w:rsidP="0031013E">
            <w:pPr>
              <w:rPr>
                <w:b/>
                <w:color w:val="0070C0"/>
                <w:sz w:val="20"/>
                <w:szCs w:val="20"/>
              </w:rPr>
            </w:pPr>
          </w:p>
          <w:p w14:paraId="7401EC54" w14:textId="77777777" w:rsidR="00094729" w:rsidRDefault="00094729" w:rsidP="0031013E">
            <w:pPr>
              <w:rPr>
                <w:b/>
                <w:color w:val="0070C0"/>
                <w:sz w:val="20"/>
                <w:szCs w:val="20"/>
              </w:rPr>
            </w:pPr>
          </w:p>
          <w:p w14:paraId="760EEC5D" w14:textId="47198657" w:rsidR="00094729" w:rsidRPr="00A53DE5" w:rsidRDefault="00094729" w:rsidP="00094729">
            <w:pPr>
              <w:pStyle w:val="TableParagraph"/>
              <w:ind w:left="229"/>
              <w:rPr>
                <w:rFonts w:ascii="Candara" w:hAnsi="Candara" w:cs="Calibri"/>
                <w:sz w:val="20"/>
                <w:lang w:val="fr-FR"/>
              </w:rPr>
            </w:pPr>
            <w:r w:rsidRPr="00B80AE5">
              <w:rPr>
                <w:color w:val="0070C0"/>
              </w:rPr>
              <w:t xml:space="preserve"> </w:t>
            </w:r>
          </w:p>
        </w:tc>
      </w:tr>
      <w:tr w:rsidR="00094729" w14:paraId="1BD12CC4" w14:textId="77777777" w:rsidTr="00A37408">
        <w:tc>
          <w:tcPr>
            <w:tcW w:w="10048" w:type="dxa"/>
            <w:gridSpan w:val="5"/>
            <w:shd w:val="clear" w:color="auto" w:fill="F1F3F9" w:themeFill="accent1" w:themeFillTint="33"/>
          </w:tcPr>
          <w:p w14:paraId="7F0FCA4F" w14:textId="7948EAC7" w:rsidR="00094729" w:rsidRPr="00B80AE5" w:rsidRDefault="00094729" w:rsidP="00A37408">
            <w:pPr>
              <w:jc w:val="center"/>
              <w:rPr>
                <w:color w:val="0070C0"/>
              </w:rPr>
            </w:pPr>
            <w:r>
              <w:rPr>
                <w:b/>
                <w:bCs/>
                <w:color w:val="449081" w:themeColor="text1"/>
              </w:rPr>
              <w:t>DEMANDE</w:t>
            </w:r>
          </w:p>
        </w:tc>
      </w:tr>
      <w:tr w:rsidR="00A37408" w14:paraId="6AE5AA73" w14:textId="7D63BDDD" w:rsidTr="00A37408">
        <w:tc>
          <w:tcPr>
            <w:tcW w:w="5024" w:type="dxa"/>
          </w:tcPr>
          <w:p w14:paraId="6A1346AE" w14:textId="4EE2DBEF" w:rsidR="00A37408" w:rsidRPr="002E29A7" w:rsidRDefault="00A37408" w:rsidP="00A37408">
            <w:pPr>
              <w:pStyle w:val="TableParagraph"/>
              <w:numPr>
                <w:ilvl w:val="0"/>
                <w:numId w:val="4"/>
              </w:numPr>
              <w:ind w:left="229" w:hanging="283"/>
              <w:rPr>
                <w:rFonts w:ascii="Candara" w:hAnsi="Candara" w:cs="Calibri"/>
                <w:color w:val="336B60" w:themeColor="text1" w:themeShade="BF"/>
                <w:spacing w:val="-1"/>
                <w:sz w:val="20"/>
                <w:lang w:val="fr-FR"/>
              </w:rPr>
            </w:pPr>
            <w:r w:rsidRPr="002E29A7">
              <w:rPr>
                <w:rFonts w:ascii="Candara" w:hAnsi="Candara" w:cs="Calibri"/>
                <w:color w:val="336B60" w:themeColor="text1" w:themeShade="BF"/>
                <w:spacing w:val="-1"/>
                <w:sz w:val="20"/>
                <w:lang w:val="fr-FR"/>
              </w:rPr>
              <w:t>Sensibilisation</w:t>
            </w:r>
          </w:p>
          <w:p w14:paraId="008B6BFD" w14:textId="29C29D95" w:rsidR="00A37408" w:rsidRPr="002E29A7" w:rsidRDefault="00A37408" w:rsidP="00A37408">
            <w:pPr>
              <w:pStyle w:val="TableParagraph"/>
              <w:numPr>
                <w:ilvl w:val="0"/>
                <w:numId w:val="4"/>
              </w:numPr>
              <w:ind w:left="229" w:hanging="283"/>
              <w:rPr>
                <w:rFonts w:ascii="Candara" w:hAnsi="Candara" w:cs="Calibri"/>
                <w:color w:val="336B60" w:themeColor="text1" w:themeShade="BF"/>
                <w:sz w:val="20"/>
                <w:lang w:val="fr-FR"/>
              </w:rPr>
            </w:pPr>
            <w:r w:rsidRPr="002E29A7">
              <w:rPr>
                <w:rFonts w:ascii="Candara" w:hAnsi="Candara" w:cs="Calibri"/>
                <w:color w:val="336B60" w:themeColor="text1" w:themeShade="BF"/>
                <w:spacing w:val="-1"/>
                <w:sz w:val="20"/>
                <w:lang w:val="fr-FR"/>
              </w:rPr>
              <w:t>Appui</w:t>
            </w:r>
            <w:r w:rsidRPr="002E29A7">
              <w:rPr>
                <w:rFonts w:ascii="Candara" w:hAnsi="Candara" w:cs="Calibri"/>
                <w:color w:val="336B60" w:themeColor="text1" w:themeShade="BF"/>
                <w:sz w:val="20"/>
                <w:lang w:val="fr-FR"/>
              </w:rPr>
              <w:t xml:space="preserve"> </w:t>
            </w:r>
            <w:r w:rsidR="00FD15EF" w:rsidRPr="002E29A7">
              <w:rPr>
                <w:rFonts w:ascii="Candara" w:hAnsi="Candara" w:cs="Calibri"/>
                <w:color w:val="336B60" w:themeColor="text1" w:themeShade="BF"/>
                <w:sz w:val="20"/>
                <w:lang w:val="fr-FR"/>
              </w:rPr>
              <w:t>« </w:t>
            </w:r>
            <w:r w:rsidRPr="002E29A7">
              <w:rPr>
                <w:rFonts w:ascii="Candara" w:hAnsi="Candara" w:cs="Calibri"/>
                <w:color w:val="336B60" w:themeColor="text1" w:themeShade="BF"/>
                <w:spacing w:val="-1"/>
                <w:sz w:val="20"/>
                <w:lang w:val="fr-FR"/>
              </w:rPr>
              <w:t>accès</w:t>
            </w:r>
            <w:r w:rsidRPr="002E29A7">
              <w:rPr>
                <w:rFonts w:ascii="Candara" w:hAnsi="Candara" w:cs="Calibri"/>
                <w:color w:val="336B60" w:themeColor="text1" w:themeShade="BF"/>
                <w:sz w:val="20"/>
                <w:lang w:val="fr-FR"/>
              </w:rPr>
              <w:t xml:space="preserve"> </w:t>
            </w:r>
            <w:r w:rsidRPr="002E29A7">
              <w:rPr>
                <w:rFonts w:ascii="Candara" w:hAnsi="Candara" w:cs="Calibri"/>
                <w:color w:val="336B60" w:themeColor="text1" w:themeShade="BF"/>
                <w:sz w:val="20"/>
                <w:lang w:val="fr-FR"/>
              </w:rPr>
              <w:t>aux soins</w:t>
            </w:r>
            <w:r w:rsidR="00FD15EF" w:rsidRPr="002E29A7">
              <w:rPr>
                <w:rFonts w:ascii="Candara" w:hAnsi="Candara" w:cs="Calibri"/>
                <w:color w:val="336B60" w:themeColor="text1" w:themeShade="BF"/>
                <w:sz w:val="20"/>
                <w:lang w:val="fr-FR"/>
              </w:rPr>
              <w:t> »</w:t>
            </w:r>
          </w:p>
          <w:p w14:paraId="59E5B7E6" w14:textId="232E17D3" w:rsidR="00A37408" w:rsidRPr="002E29A7" w:rsidRDefault="00A37408" w:rsidP="00A37408">
            <w:pPr>
              <w:pStyle w:val="TableParagraph"/>
              <w:numPr>
                <w:ilvl w:val="0"/>
                <w:numId w:val="4"/>
              </w:numPr>
              <w:spacing w:line="267" w:lineRule="exact"/>
              <w:ind w:left="229" w:hanging="283"/>
              <w:rPr>
                <w:rFonts w:ascii="Candara" w:hAnsi="Candara" w:cs="Calibri"/>
                <w:color w:val="336B60" w:themeColor="text1" w:themeShade="BF"/>
                <w:spacing w:val="-1"/>
                <w:sz w:val="20"/>
                <w:lang w:val="fr-FR"/>
              </w:rPr>
            </w:pPr>
            <w:r w:rsidRPr="002E29A7">
              <w:rPr>
                <w:rFonts w:ascii="Candara" w:hAnsi="Candara" w:cs="Calibri"/>
                <w:color w:val="336B60" w:themeColor="text1" w:themeShade="BF"/>
                <w:spacing w:val="-1"/>
                <w:sz w:val="20"/>
                <w:lang w:val="fr-FR"/>
              </w:rPr>
              <w:t xml:space="preserve">Appui </w:t>
            </w:r>
            <w:r w:rsidR="00FD15EF" w:rsidRPr="002E29A7">
              <w:rPr>
                <w:rFonts w:ascii="Candara" w:hAnsi="Candara" w:cs="Calibri"/>
                <w:color w:val="336B60" w:themeColor="text1" w:themeShade="BF"/>
                <w:spacing w:val="-1"/>
                <w:sz w:val="20"/>
                <w:lang w:val="fr-FR"/>
              </w:rPr>
              <w:t>« </w:t>
            </w:r>
            <w:r w:rsidRPr="002E29A7">
              <w:rPr>
                <w:rFonts w:ascii="Candara" w:hAnsi="Candara" w:cs="Calibri"/>
                <w:color w:val="336B60" w:themeColor="text1" w:themeShade="BF"/>
                <w:spacing w:val="-1"/>
                <w:sz w:val="20"/>
                <w:lang w:val="fr-FR"/>
              </w:rPr>
              <w:t>outils d’évaluation</w:t>
            </w:r>
            <w:r w:rsidR="00FD15EF" w:rsidRPr="002E29A7">
              <w:rPr>
                <w:rFonts w:ascii="Candara" w:hAnsi="Candara" w:cs="Calibri"/>
                <w:color w:val="336B60" w:themeColor="text1" w:themeShade="BF"/>
                <w:spacing w:val="-1"/>
                <w:sz w:val="20"/>
                <w:lang w:val="fr-FR"/>
              </w:rPr>
              <w:t> »</w:t>
            </w:r>
          </w:p>
          <w:p w14:paraId="5CCCE6C4" w14:textId="24133D4A" w:rsidR="00A37408" w:rsidRPr="002E29A7" w:rsidRDefault="00A37408" w:rsidP="00A37408">
            <w:pPr>
              <w:pStyle w:val="TableParagraph"/>
              <w:numPr>
                <w:ilvl w:val="0"/>
                <w:numId w:val="4"/>
              </w:numPr>
              <w:spacing w:line="267" w:lineRule="exact"/>
              <w:ind w:left="229" w:hanging="283"/>
              <w:rPr>
                <w:rFonts w:ascii="Candara" w:hAnsi="Candara" w:cs="Calibri"/>
                <w:color w:val="336B60" w:themeColor="text1" w:themeShade="BF"/>
                <w:sz w:val="20"/>
                <w:lang w:val="fr-FR"/>
              </w:rPr>
            </w:pPr>
            <w:r w:rsidRPr="002E29A7">
              <w:rPr>
                <w:rFonts w:ascii="Candara" w:hAnsi="Candara" w:cs="Calibri"/>
                <w:color w:val="336B60" w:themeColor="text1" w:themeShade="BF"/>
                <w:sz w:val="20"/>
                <w:lang w:val="fr-FR"/>
              </w:rPr>
              <w:t xml:space="preserve">Appui </w:t>
            </w:r>
            <w:r w:rsidR="00FD15EF" w:rsidRPr="002E29A7">
              <w:rPr>
                <w:rFonts w:ascii="Candara" w:hAnsi="Candara" w:cs="Calibri"/>
                <w:color w:val="336B60" w:themeColor="text1" w:themeShade="BF"/>
                <w:sz w:val="20"/>
                <w:lang w:val="fr-FR"/>
              </w:rPr>
              <w:t>« </w:t>
            </w:r>
            <w:r w:rsidRPr="002E29A7">
              <w:rPr>
                <w:rFonts w:ascii="Candara" w:hAnsi="Candara" w:cs="Calibri"/>
                <w:color w:val="336B60" w:themeColor="text1" w:themeShade="BF"/>
                <w:sz w:val="20"/>
                <w:lang w:val="fr-FR"/>
              </w:rPr>
              <w:t>aide</w:t>
            </w:r>
            <w:r w:rsidR="00FD15EF" w:rsidRPr="002E29A7">
              <w:rPr>
                <w:rFonts w:ascii="Candara" w:hAnsi="Candara" w:cs="Calibri"/>
                <w:color w:val="336B60" w:themeColor="text1" w:themeShade="BF"/>
                <w:sz w:val="20"/>
                <w:lang w:val="fr-FR"/>
              </w:rPr>
              <w:t>s</w:t>
            </w:r>
            <w:r w:rsidRPr="002E29A7">
              <w:rPr>
                <w:rFonts w:ascii="Candara" w:hAnsi="Candara" w:cs="Calibri"/>
                <w:color w:val="336B60" w:themeColor="text1" w:themeShade="BF"/>
                <w:sz w:val="20"/>
                <w:lang w:val="fr-FR"/>
              </w:rPr>
              <w:t xml:space="preserve"> technique</w:t>
            </w:r>
            <w:r w:rsidR="00FD15EF" w:rsidRPr="002E29A7">
              <w:rPr>
                <w:rFonts w:ascii="Candara" w:hAnsi="Candara" w:cs="Calibri"/>
                <w:color w:val="336B60" w:themeColor="text1" w:themeShade="BF"/>
                <w:sz w:val="20"/>
                <w:lang w:val="fr-FR"/>
              </w:rPr>
              <w:t>s »</w:t>
            </w:r>
          </w:p>
          <w:p w14:paraId="4FCE42DB" w14:textId="01A85D0D" w:rsidR="00A37408" w:rsidRPr="002E29A7" w:rsidRDefault="00A37408" w:rsidP="00A37408">
            <w:pPr>
              <w:pStyle w:val="TableParagraph"/>
              <w:numPr>
                <w:ilvl w:val="0"/>
                <w:numId w:val="4"/>
              </w:numPr>
              <w:spacing w:line="267" w:lineRule="exact"/>
              <w:ind w:left="229" w:hanging="283"/>
              <w:rPr>
                <w:rFonts w:ascii="Candara" w:hAnsi="Candara" w:cs="Calibri"/>
                <w:color w:val="336B60" w:themeColor="text1" w:themeShade="BF"/>
                <w:spacing w:val="-1"/>
                <w:sz w:val="20"/>
                <w:lang w:val="fr-FR"/>
              </w:rPr>
            </w:pPr>
            <w:r w:rsidRPr="002E29A7">
              <w:rPr>
                <w:rFonts w:ascii="Candara" w:hAnsi="Candara" w:cs="Calibri"/>
                <w:color w:val="336B60" w:themeColor="text1" w:themeShade="BF"/>
                <w:spacing w:val="-1"/>
                <w:sz w:val="20"/>
                <w:lang w:val="fr-FR"/>
              </w:rPr>
              <w:t>Appui</w:t>
            </w:r>
            <w:r w:rsidRPr="002E29A7">
              <w:rPr>
                <w:rFonts w:ascii="Candara" w:hAnsi="Candara" w:cs="Calibri"/>
                <w:color w:val="336B60" w:themeColor="text1" w:themeShade="BF"/>
                <w:sz w:val="20"/>
                <w:lang w:val="fr-FR"/>
              </w:rPr>
              <w:t xml:space="preserve"> </w:t>
            </w:r>
            <w:r w:rsidR="00FD15EF" w:rsidRPr="002E29A7">
              <w:rPr>
                <w:rFonts w:ascii="Candara" w:hAnsi="Candara" w:cs="Calibri"/>
                <w:color w:val="336B60" w:themeColor="text1" w:themeShade="BF"/>
                <w:sz w:val="20"/>
                <w:lang w:val="fr-FR"/>
              </w:rPr>
              <w:t>« </w:t>
            </w:r>
            <w:r w:rsidRPr="002E29A7">
              <w:rPr>
                <w:rFonts w:ascii="Candara" w:hAnsi="Candara" w:cs="Calibri"/>
                <w:color w:val="336B60" w:themeColor="text1" w:themeShade="BF"/>
                <w:sz w:val="20"/>
                <w:lang w:val="fr-FR"/>
              </w:rPr>
              <w:t>outils</w:t>
            </w:r>
            <w:r w:rsidRPr="002E29A7">
              <w:rPr>
                <w:rFonts w:ascii="Candara" w:hAnsi="Candara" w:cs="Calibri"/>
                <w:color w:val="336B60" w:themeColor="text1" w:themeShade="BF"/>
                <w:spacing w:val="-2"/>
                <w:sz w:val="20"/>
                <w:lang w:val="fr-FR"/>
              </w:rPr>
              <w:t xml:space="preserve"> </w:t>
            </w:r>
            <w:r w:rsidRPr="002E29A7">
              <w:rPr>
                <w:rFonts w:ascii="Candara" w:hAnsi="Candara" w:cs="Calibri"/>
                <w:color w:val="336B60" w:themeColor="text1" w:themeShade="BF"/>
                <w:spacing w:val="-1"/>
                <w:sz w:val="20"/>
                <w:lang w:val="fr-FR"/>
              </w:rPr>
              <w:t>de communication</w:t>
            </w:r>
            <w:r w:rsidR="00FD15EF" w:rsidRPr="002E29A7">
              <w:rPr>
                <w:rFonts w:ascii="Candara" w:hAnsi="Candara" w:cs="Calibri"/>
                <w:color w:val="336B60" w:themeColor="text1" w:themeShade="BF"/>
                <w:spacing w:val="-1"/>
                <w:sz w:val="20"/>
                <w:lang w:val="fr-FR"/>
              </w:rPr>
              <w:t> »</w:t>
            </w:r>
          </w:p>
        </w:tc>
        <w:tc>
          <w:tcPr>
            <w:tcW w:w="5024" w:type="dxa"/>
            <w:gridSpan w:val="4"/>
          </w:tcPr>
          <w:p w14:paraId="3D185E47" w14:textId="3D18888E" w:rsidR="00A37408" w:rsidRPr="002E29A7" w:rsidRDefault="00A37408" w:rsidP="00A37408">
            <w:pPr>
              <w:rPr>
                <w:color w:val="336B60" w:themeColor="text1" w:themeShade="BF"/>
              </w:rPr>
            </w:pPr>
            <w:r w:rsidRPr="002E29A7">
              <w:rPr>
                <w:rFonts w:ascii="Candara" w:hAnsi="Candara" w:cs="Calibri"/>
                <w:color w:val="336B60" w:themeColor="text1" w:themeShade="BF"/>
                <w:spacing w:val="-1"/>
                <w:sz w:val="20"/>
              </w:rPr>
              <w:t>Autre</w:t>
            </w:r>
            <w:r w:rsidRPr="002E29A7">
              <w:rPr>
                <w:rFonts w:ascii="Candara" w:hAnsi="Candara" w:cs="Calibri"/>
                <w:color w:val="336B60" w:themeColor="text1" w:themeShade="BF"/>
                <w:spacing w:val="1"/>
                <w:sz w:val="20"/>
              </w:rPr>
              <w:t xml:space="preserve"> </w:t>
            </w:r>
            <w:r w:rsidRPr="002E29A7">
              <w:rPr>
                <w:rFonts w:ascii="Candara" w:hAnsi="Candara" w:cs="Calibri"/>
                <w:color w:val="336B60" w:themeColor="text1" w:themeShade="BF"/>
                <w:spacing w:val="-1"/>
                <w:sz w:val="20"/>
              </w:rPr>
              <w:t>(préciser) :</w:t>
            </w:r>
          </w:p>
        </w:tc>
      </w:tr>
      <w:tr w:rsidR="00566F6F" w14:paraId="09580C6E" w14:textId="06D957FF" w:rsidTr="00511502">
        <w:tc>
          <w:tcPr>
            <w:tcW w:w="6221" w:type="dxa"/>
            <w:gridSpan w:val="2"/>
          </w:tcPr>
          <w:p w14:paraId="17C4D938" w14:textId="42CEDEC4" w:rsidR="00566F6F" w:rsidRPr="00566F6F" w:rsidRDefault="00566F6F" w:rsidP="00A37408">
            <w:pPr>
              <w:shd w:val="clear" w:color="auto" w:fill="FFFFFF" w:themeFill="background1"/>
              <w:jc w:val="center"/>
              <w:rPr>
                <w:b/>
                <w:bCs/>
                <w:color w:val="336B60" w:themeColor="text1" w:themeShade="BF"/>
              </w:rPr>
            </w:pPr>
            <w:r w:rsidRPr="00566F6F">
              <w:rPr>
                <w:b/>
                <w:bCs/>
                <w:color w:val="336B60" w:themeColor="text1" w:themeShade="BF"/>
              </w:rPr>
              <w:t>Modalités de l’appui</w:t>
            </w:r>
          </w:p>
        </w:tc>
        <w:tc>
          <w:tcPr>
            <w:tcW w:w="1985" w:type="dxa"/>
          </w:tcPr>
          <w:p w14:paraId="75CDE699" w14:textId="3F81D226" w:rsidR="00566F6F" w:rsidRPr="00566F6F" w:rsidRDefault="00566F6F" w:rsidP="00A37408">
            <w:pPr>
              <w:shd w:val="clear" w:color="auto" w:fill="FFFFFF" w:themeFill="background1"/>
              <w:jc w:val="center"/>
              <w:rPr>
                <w:b/>
                <w:bCs/>
                <w:color w:val="336B60" w:themeColor="text1" w:themeShade="BF"/>
              </w:rPr>
            </w:pPr>
            <w:r w:rsidRPr="00566F6F">
              <w:rPr>
                <w:b/>
                <w:bCs/>
                <w:color w:val="336B60" w:themeColor="text1" w:themeShade="BF"/>
              </w:rPr>
              <w:t>Intervenant (fonction)</w:t>
            </w:r>
          </w:p>
        </w:tc>
        <w:tc>
          <w:tcPr>
            <w:tcW w:w="921" w:type="dxa"/>
          </w:tcPr>
          <w:p w14:paraId="1482C460" w14:textId="77777777" w:rsidR="00566F6F" w:rsidRPr="00566F6F" w:rsidRDefault="00566F6F" w:rsidP="00A37408">
            <w:pPr>
              <w:shd w:val="clear" w:color="auto" w:fill="FFFFFF" w:themeFill="background1"/>
              <w:jc w:val="center"/>
              <w:rPr>
                <w:b/>
                <w:bCs/>
                <w:color w:val="336B60" w:themeColor="text1" w:themeShade="BF"/>
              </w:rPr>
            </w:pPr>
            <w:r w:rsidRPr="00566F6F">
              <w:rPr>
                <w:b/>
                <w:bCs/>
                <w:color w:val="336B60" w:themeColor="text1" w:themeShade="BF"/>
              </w:rPr>
              <w:t>Date</w:t>
            </w:r>
          </w:p>
        </w:tc>
        <w:tc>
          <w:tcPr>
            <w:tcW w:w="921" w:type="dxa"/>
          </w:tcPr>
          <w:p w14:paraId="77296015" w14:textId="25CDB3AB" w:rsidR="00566F6F" w:rsidRPr="00566F6F" w:rsidRDefault="00566F6F" w:rsidP="00A37408">
            <w:pPr>
              <w:shd w:val="clear" w:color="auto" w:fill="FFFFFF" w:themeFill="background1"/>
              <w:jc w:val="center"/>
              <w:rPr>
                <w:b/>
                <w:bCs/>
                <w:color w:val="336B60" w:themeColor="text1" w:themeShade="BF"/>
              </w:rPr>
            </w:pPr>
            <w:r w:rsidRPr="00566F6F">
              <w:rPr>
                <w:b/>
                <w:bCs/>
                <w:color w:val="336B60" w:themeColor="text1" w:themeShade="BF"/>
              </w:rPr>
              <w:t>Durée</w:t>
            </w:r>
          </w:p>
        </w:tc>
      </w:tr>
      <w:tr w:rsidR="00566F6F" w14:paraId="7936DDFE" w14:textId="77777777" w:rsidTr="00423C44">
        <w:tc>
          <w:tcPr>
            <w:tcW w:w="6221" w:type="dxa"/>
            <w:gridSpan w:val="2"/>
          </w:tcPr>
          <w:p w14:paraId="235FFAF5" w14:textId="77777777" w:rsidR="00566F6F" w:rsidRDefault="00566F6F" w:rsidP="00A37408">
            <w:pPr>
              <w:shd w:val="clear" w:color="auto" w:fill="FFFFFF" w:themeFill="background1"/>
              <w:rPr>
                <w:rFonts w:ascii="Candara" w:hAnsi="Candara" w:cs="Calibri"/>
                <w:spacing w:val="-1"/>
              </w:rPr>
            </w:pPr>
          </w:p>
          <w:p w14:paraId="7EA153F7" w14:textId="77777777" w:rsidR="00566F6F" w:rsidRDefault="00566F6F" w:rsidP="00A37408">
            <w:pPr>
              <w:shd w:val="clear" w:color="auto" w:fill="FFFFFF" w:themeFill="background1"/>
              <w:rPr>
                <w:rFonts w:ascii="Candara" w:hAnsi="Candara" w:cs="Calibri"/>
                <w:spacing w:val="-1"/>
              </w:rPr>
            </w:pPr>
          </w:p>
          <w:p w14:paraId="5D9F1A7B" w14:textId="77777777" w:rsidR="00566F6F" w:rsidRDefault="00566F6F" w:rsidP="00A37408">
            <w:pPr>
              <w:shd w:val="clear" w:color="auto" w:fill="FFFFFF" w:themeFill="background1"/>
              <w:rPr>
                <w:rFonts w:ascii="Candara" w:hAnsi="Candara" w:cs="Calibri"/>
                <w:spacing w:val="-1"/>
              </w:rPr>
            </w:pPr>
          </w:p>
          <w:p w14:paraId="7CD7A3F9" w14:textId="77777777" w:rsidR="00566F6F" w:rsidRDefault="00566F6F" w:rsidP="00A37408">
            <w:pPr>
              <w:shd w:val="clear" w:color="auto" w:fill="FFFFFF" w:themeFill="background1"/>
              <w:rPr>
                <w:rFonts w:ascii="Candara" w:hAnsi="Candara" w:cs="Calibri"/>
                <w:spacing w:val="-1"/>
              </w:rPr>
            </w:pPr>
          </w:p>
          <w:p w14:paraId="46F9727D" w14:textId="77777777" w:rsidR="00566F6F" w:rsidRDefault="00566F6F" w:rsidP="00A37408">
            <w:pPr>
              <w:shd w:val="clear" w:color="auto" w:fill="FFFFFF" w:themeFill="background1"/>
              <w:rPr>
                <w:rFonts w:ascii="Candara" w:hAnsi="Candara" w:cs="Calibri"/>
                <w:spacing w:val="-1"/>
              </w:rPr>
            </w:pPr>
          </w:p>
          <w:p w14:paraId="6D3C6531" w14:textId="77777777" w:rsidR="00566F6F" w:rsidRDefault="00566F6F" w:rsidP="00A37408">
            <w:pPr>
              <w:shd w:val="clear" w:color="auto" w:fill="FFFFFF" w:themeFill="background1"/>
              <w:rPr>
                <w:rFonts w:ascii="Candara" w:hAnsi="Candara" w:cs="Calibri"/>
                <w:spacing w:val="-1"/>
              </w:rPr>
            </w:pPr>
          </w:p>
          <w:p w14:paraId="37ACF47E" w14:textId="77777777" w:rsidR="00566F6F" w:rsidRPr="00487BFD" w:rsidRDefault="00566F6F" w:rsidP="00A37408">
            <w:pPr>
              <w:shd w:val="clear" w:color="auto" w:fill="FFFFFF" w:themeFill="background1"/>
              <w:rPr>
                <w:rFonts w:ascii="Candara" w:hAnsi="Candara" w:cs="Calibri"/>
                <w:spacing w:val="-1"/>
              </w:rPr>
            </w:pPr>
          </w:p>
        </w:tc>
        <w:tc>
          <w:tcPr>
            <w:tcW w:w="1985" w:type="dxa"/>
          </w:tcPr>
          <w:p w14:paraId="012C5D38" w14:textId="77777777" w:rsidR="00566F6F" w:rsidRPr="00487BFD" w:rsidRDefault="00566F6F" w:rsidP="00A37408">
            <w:pPr>
              <w:shd w:val="clear" w:color="auto" w:fill="FFFFFF" w:themeFill="background1"/>
              <w:rPr>
                <w:rFonts w:ascii="Candara" w:hAnsi="Candara" w:cs="Calibri"/>
                <w:spacing w:val="-1"/>
              </w:rPr>
            </w:pPr>
          </w:p>
        </w:tc>
        <w:tc>
          <w:tcPr>
            <w:tcW w:w="921" w:type="dxa"/>
          </w:tcPr>
          <w:p w14:paraId="7193529B" w14:textId="77777777" w:rsidR="00566F6F" w:rsidRPr="00487BFD" w:rsidRDefault="00566F6F" w:rsidP="00A37408">
            <w:pPr>
              <w:shd w:val="clear" w:color="auto" w:fill="FFFFFF" w:themeFill="background1"/>
              <w:rPr>
                <w:rFonts w:ascii="Candara" w:hAnsi="Candara" w:cs="Calibri"/>
                <w:spacing w:val="-1"/>
              </w:rPr>
            </w:pPr>
          </w:p>
        </w:tc>
        <w:tc>
          <w:tcPr>
            <w:tcW w:w="921" w:type="dxa"/>
          </w:tcPr>
          <w:p w14:paraId="47BE658E" w14:textId="402549F7" w:rsidR="00566F6F" w:rsidRPr="00487BFD" w:rsidRDefault="00566F6F" w:rsidP="00A37408">
            <w:pPr>
              <w:shd w:val="clear" w:color="auto" w:fill="FFFFFF" w:themeFill="background1"/>
              <w:rPr>
                <w:rFonts w:ascii="Candara" w:hAnsi="Candara" w:cs="Calibri"/>
                <w:spacing w:val="-1"/>
              </w:rPr>
            </w:pPr>
          </w:p>
        </w:tc>
      </w:tr>
    </w:tbl>
    <w:p w14:paraId="59EE2AD4" w14:textId="77777777" w:rsidR="00233CCB" w:rsidRDefault="00233CCB" w:rsidP="00F52837">
      <w:pPr>
        <w:jc w:val="both"/>
      </w:pPr>
    </w:p>
    <w:sectPr w:rsidR="00233CCB" w:rsidSect="000279E2">
      <w:headerReference w:type="default" r:id="rId11"/>
      <w:pgSz w:w="11906" w:h="16838"/>
      <w:pgMar w:top="1135" w:right="42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6D6A" w14:textId="77777777" w:rsidR="003708CB" w:rsidRDefault="003708CB" w:rsidP="001E0124">
      <w:pPr>
        <w:spacing w:after="0" w:line="240" w:lineRule="auto"/>
      </w:pPr>
      <w:r>
        <w:separator/>
      </w:r>
    </w:p>
  </w:endnote>
  <w:endnote w:type="continuationSeparator" w:id="0">
    <w:p w14:paraId="6921AABD" w14:textId="77777777" w:rsidR="003708CB" w:rsidRDefault="003708CB" w:rsidP="001E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FEF9" w14:textId="77777777" w:rsidR="003708CB" w:rsidRDefault="003708CB" w:rsidP="001E0124">
      <w:pPr>
        <w:spacing w:after="0" w:line="240" w:lineRule="auto"/>
      </w:pPr>
      <w:r>
        <w:separator/>
      </w:r>
    </w:p>
  </w:footnote>
  <w:footnote w:type="continuationSeparator" w:id="0">
    <w:p w14:paraId="3B464DE4" w14:textId="77777777" w:rsidR="003708CB" w:rsidRDefault="003708CB" w:rsidP="001E0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E51A" w14:textId="451E98D9" w:rsidR="001E0124" w:rsidRDefault="001E0124">
    <w:pPr>
      <w:pStyle w:val="En-tte"/>
    </w:pPr>
    <w:r>
      <w:rPr>
        <w:noProof/>
        <w:color w:val="FF0000"/>
        <w:sz w:val="20"/>
        <w:szCs w:val="20"/>
      </w:rPr>
      <w:drawing>
        <wp:anchor distT="0" distB="0" distL="114300" distR="114300" simplePos="0" relativeHeight="251659264" behindDoc="0" locked="0" layoutInCell="1" allowOverlap="1" wp14:anchorId="41DA8B95" wp14:editId="02909BC0">
          <wp:simplePos x="0" y="0"/>
          <wp:positionH relativeFrom="margin">
            <wp:posOffset>2696210</wp:posOffset>
          </wp:positionH>
          <wp:positionV relativeFrom="margin">
            <wp:posOffset>-711200</wp:posOffset>
          </wp:positionV>
          <wp:extent cx="1809750" cy="690245"/>
          <wp:effectExtent l="0" t="0" r="0" b="0"/>
          <wp:wrapSquare wrapText="bothSides"/>
          <wp:docPr id="1252703535" name="Graphique 1252703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467413" name="Graphique 15204674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5929"/>
    <w:multiLevelType w:val="hybridMultilevel"/>
    <w:tmpl w:val="789EB140"/>
    <w:lvl w:ilvl="0" w:tplc="8954BB5E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0D2C"/>
    <w:multiLevelType w:val="hybridMultilevel"/>
    <w:tmpl w:val="00F869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83936"/>
    <w:multiLevelType w:val="hybridMultilevel"/>
    <w:tmpl w:val="381C180A"/>
    <w:lvl w:ilvl="0" w:tplc="B88459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60F99"/>
    <w:multiLevelType w:val="hybridMultilevel"/>
    <w:tmpl w:val="AE1618AA"/>
    <w:lvl w:ilvl="0" w:tplc="0D0CEE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990084">
    <w:abstractNumId w:val="1"/>
  </w:num>
  <w:num w:numId="2" w16cid:durableId="204680282">
    <w:abstractNumId w:val="0"/>
  </w:num>
  <w:num w:numId="3" w16cid:durableId="2062707322">
    <w:abstractNumId w:val="3"/>
  </w:num>
  <w:num w:numId="4" w16cid:durableId="278145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37"/>
    <w:rsid w:val="00004CAE"/>
    <w:rsid w:val="000078C2"/>
    <w:rsid w:val="00025903"/>
    <w:rsid w:val="000279E2"/>
    <w:rsid w:val="000339A6"/>
    <w:rsid w:val="00094729"/>
    <w:rsid w:val="000A3268"/>
    <w:rsid w:val="000D4D2B"/>
    <w:rsid w:val="00113237"/>
    <w:rsid w:val="001505C8"/>
    <w:rsid w:val="001816E6"/>
    <w:rsid w:val="00193D1B"/>
    <w:rsid w:val="001942F7"/>
    <w:rsid w:val="001C227A"/>
    <w:rsid w:val="001D2C22"/>
    <w:rsid w:val="001E0124"/>
    <w:rsid w:val="001E38E2"/>
    <w:rsid w:val="00211C86"/>
    <w:rsid w:val="00227146"/>
    <w:rsid w:val="00233CCB"/>
    <w:rsid w:val="002346D7"/>
    <w:rsid w:val="00295131"/>
    <w:rsid w:val="002A49D8"/>
    <w:rsid w:val="002B18D7"/>
    <w:rsid w:val="002B3F25"/>
    <w:rsid w:val="002D306B"/>
    <w:rsid w:val="002D4566"/>
    <w:rsid w:val="002E1F60"/>
    <w:rsid w:val="002E29A7"/>
    <w:rsid w:val="002F1199"/>
    <w:rsid w:val="0031013E"/>
    <w:rsid w:val="00310ED1"/>
    <w:rsid w:val="00312263"/>
    <w:rsid w:val="00315422"/>
    <w:rsid w:val="003510D5"/>
    <w:rsid w:val="003560AD"/>
    <w:rsid w:val="00364A34"/>
    <w:rsid w:val="003704EC"/>
    <w:rsid w:val="003708CB"/>
    <w:rsid w:val="003722CE"/>
    <w:rsid w:val="003759E8"/>
    <w:rsid w:val="003969CF"/>
    <w:rsid w:val="003A4FD3"/>
    <w:rsid w:val="003A7B02"/>
    <w:rsid w:val="003E5F25"/>
    <w:rsid w:val="003E7A22"/>
    <w:rsid w:val="004618E9"/>
    <w:rsid w:val="0046563E"/>
    <w:rsid w:val="004737B9"/>
    <w:rsid w:val="00497EB4"/>
    <w:rsid w:val="004A4A9E"/>
    <w:rsid w:val="004A56FD"/>
    <w:rsid w:val="004C73A2"/>
    <w:rsid w:val="00503DB9"/>
    <w:rsid w:val="005229C7"/>
    <w:rsid w:val="0052594F"/>
    <w:rsid w:val="005342FA"/>
    <w:rsid w:val="0055087E"/>
    <w:rsid w:val="005643F2"/>
    <w:rsid w:val="0056513D"/>
    <w:rsid w:val="00566F6F"/>
    <w:rsid w:val="005B4C58"/>
    <w:rsid w:val="005C08C7"/>
    <w:rsid w:val="005C6C00"/>
    <w:rsid w:val="005D48BD"/>
    <w:rsid w:val="005D6997"/>
    <w:rsid w:val="005F4D52"/>
    <w:rsid w:val="006039EB"/>
    <w:rsid w:val="00656AD8"/>
    <w:rsid w:val="00686EE5"/>
    <w:rsid w:val="006A272F"/>
    <w:rsid w:val="006A32C0"/>
    <w:rsid w:val="006C4E88"/>
    <w:rsid w:val="006D5B8F"/>
    <w:rsid w:val="006E3D2E"/>
    <w:rsid w:val="006F4830"/>
    <w:rsid w:val="00761F3F"/>
    <w:rsid w:val="00762E61"/>
    <w:rsid w:val="00767F5E"/>
    <w:rsid w:val="007920DB"/>
    <w:rsid w:val="007C6E56"/>
    <w:rsid w:val="007C7AD9"/>
    <w:rsid w:val="00806681"/>
    <w:rsid w:val="00827D6E"/>
    <w:rsid w:val="008354AE"/>
    <w:rsid w:val="00845ADE"/>
    <w:rsid w:val="008562C2"/>
    <w:rsid w:val="008846BF"/>
    <w:rsid w:val="00897C46"/>
    <w:rsid w:val="008B2B3D"/>
    <w:rsid w:val="008E14EC"/>
    <w:rsid w:val="008F4858"/>
    <w:rsid w:val="009075BE"/>
    <w:rsid w:val="00910358"/>
    <w:rsid w:val="00916134"/>
    <w:rsid w:val="00941432"/>
    <w:rsid w:val="00942245"/>
    <w:rsid w:val="0094296A"/>
    <w:rsid w:val="00956FC0"/>
    <w:rsid w:val="00964E19"/>
    <w:rsid w:val="00967231"/>
    <w:rsid w:val="00971B24"/>
    <w:rsid w:val="0097275E"/>
    <w:rsid w:val="009C4B49"/>
    <w:rsid w:val="009E0569"/>
    <w:rsid w:val="00A03379"/>
    <w:rsid w:val="00A15AA3"/>
    <w:rsid w:val="00A37408"/>
    <w:rsid w:val="00A53DE5"/>
    <w:rsid w:val="00A616C9"/>
    <w:rsid w:val="00A62412"/>
    <w:rsid w:val="00A87753"/>
    <w:rsid w:val="00A900AA"/>
    <w:rsid w:val="00A9016A"/>
    <w:rsid w:val="00A96E4B"/>
    <w:rsid w:val="00AD5248"/>
    <w:rsid w:val="00B051C5"/>
    <w:rsid w:val="00B24526"/>
    <w:rsid w:val="00B30E97"/>
    <w:rsid w:val="00B4290F"/>
    <w:rsid w:val="00B53252"/>
    <w:rsid w:val="00B80AE5"/>
    <w:rsid w:val="00B90089"/>
    <w:rsid w:val="00BB6B17"/>
    <w:rsid w:val="00BC4459"/>
    <w:rsid w:val="00BF30A9"/>
    <w:rsid w:val="00C36510"/>
    <w:rsid w:val="00C4736D"/>
    <w:rsid w:val="00C54C30"/>
    <w:rsid w:val="00C57B8C"/>
    <w:rsid w:val="00C6468E"/>
    <w:rsid w:val="00C6640A"/>
    <w:rsid w:val="00C73E6B"/>
    <w:rsid w:val="00D27673"/>
    <w:rsid w:val="00D40F99"/>
    <w:rsid w:val="00D553EB"/>
    <w:rsid w:val="00D63CF1"/>
    <w:rsid w:val="00D64177"/>
    <w:rsid w:val="00D75A7A"/>
    <w:rsid w:val="00D844FC"/>
    <w:rsid w:val="00D84E70"/>
    <w:rsid w:val="00D90066"/>
    <w:rsid w:val="00D9082B"/>
    <w:rsid w:val="00DA10E1"/>
    <w:rsid w:val="00DA2AC9"/>
    <w:rsid w:val="00DC7735"/>
    <w:rsid w:val="00DF2EA0"/>
    <w:rsid w:val="00E12905"/>
    <w:rsid w:val="00E161A9"/>
    <w:rsid w:val="00E231E8"/>
    <w:rsid w:val="00E51827"/>
    <w:rsid w:val="00E57D24"/>
    <w:rsid w:val="00E660CB"/>
    <w:rsid w:val="00E671EA"/>
    <w:rsid w:val="00ED196F"/>
    <w:rsid w:val="00EE6FE3"/>
    <w:rsid w:val="00F13CAE"/>
    <w:rsid w:val="00F52837"/>
    <w:rsid w:val="00F53EAB"/>
    <w:rsid w:val="00F5515E"/>
    <w:rsid w:val="00F8763A"/>
    <w:rsid w:val="00F91737"/>
    <w:rsid w:val="00F93A6A"/>
    <w:rsid w:val="00FA67FB"/>
    <w:rsid w:val="00FB769C"/>
    <w:rsid w:val="00FC12BB"/>
    <w:rsid w:val="00FD15EF"/>
    <w:rsid w:val="00FD254B"/>
    <w:rsid w:val="00FD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AC1FE"/>
  <w15:chartTrackingRefBased/>
  <w15:docId w15:val="{64A73609-E1F0-4BAB-80C5-767386AF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37"/>
  </w:style>
  <w:style w:type="paragraph" w:styleId="Titre1">
    <w:name w:val="heading 1"/>
    <w:basedOn w:val="Normal"/>
    <w:next w:val="Normal"/>
    <w:link w:val="Titre1Car"/>
    <w:uiPriority w:val="9"/>
    <w:qFormat/>
    <w:rsid w:val="00150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388C2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2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5283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505C8"/>
    <w:rPr>
      <w:rFonts w:asciiTheme="majorHAnsi" w:eastAsiaTheme="majorEastAsia" w:hAnsiTheme="majorHAnsi" w:cstheme="majorBidi"/>
      <w:color w:val="7388C2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F8763A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E0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0124"/>
  </w:style>
  <w:style w:type="paragraph" w:styleId="Pieddepage">
    <w:name w:val="footer"/>
    <w:basedOn w:val="Normal"/>
    <w:link w:val="PieddepageCar"/>
    <w:uiPriority w:val="99"/>
    <w:unhideWhenUsed/>
    <w:rsid w:val="001E0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0124"/>
  </w:style>
  <w:style w:type="paragraph" w:customStyle="1" w:styleId="TableParagraph">
    <w:name w:val="Table Paragraph"/>
    <w:basedOn w:val="Normal"/>
    <w:uiPriority w:val="1"/>
    <w:qFormat/>
    <w:rsid w:val="0031013E"/>
    <w:pPr>
      <w:widowControl w:val="0"/>
      <w:spacing w:after="0" w:line="240" w:lineRule="auto"/>
    </w:pPr>
    <w:rPr>
      <w:rFonts w:eastAsia="Times New Roman" w:cs="Times New Roman"/>
      <w:lang w:val="en-US"/>
    </w:rPr>
  </w:style>
  <w:style w:type="character" w:styleId="Lienhypertexte">
    <w:name w:val="Hyperlink"/>
    <w:basedOn w:val="Policepardfaut"/>
    <w:uiPriority w:val="99"/>
    <w:unhideWhenUsed/>
    <w:rsid w:val="00A15AA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5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retagne@erhr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FC7DDC6A74B13ACC5E9ABEF7DF9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B17DBB-D2ED-4009-A007-6E60FABD0A7C}"/>
      </w:docPartPr>
      <w:docPartBody>
        <w:p w:rsidR="00380AE2" w:rsidRDefault="00C338AF" w:rsidP="00C338AF">
          <w:pPr>
            <w:pStyle w:val="378FC7DDC6A74B13ACC5E9ABEF7DF917"/>
          </w:pPr>
          <w:r w:rsidRPr="00D0760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8F"/>
    <w:rsid w:val="00023107"/>
    <w:rsid w:val="00380AE2"/>
    <w:rsid w:val="003A7093"/>
    <w:rsid w:val="003F7A5C"/>
    <w:rsid w:val="005B3496"/>
    <w:rsid w:val="00781DE6"/>
    <w:rsid w:val="007C12FB"/>
    <w:rsid w:val="00955B8F"/>
    <w:rsid w:val="009D1EB4"/>
    <w:rsid w:val="009F5672"/>
    <w:rsid w:val="00A950FD"/>
    <w:rsid w:val="00C3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38AF"/>
    <w:rPr>
      <w:color w:val="808080"/>
    </w:rPr>
  </w:style>
  <w:style w:type="paragraph" w:customStyle="1" w:styleId="378FC7DDC6A74B13ACC5E9ABEF7DF917">
    <w:name w:val="378FC7DDC6A74B13ACC5E9ABEF7DF917"/>
    <w:rsid w:val="00C338A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GNCHR">
      <a:dk1>
        <a:srgbClr val="449081"/>
      </a:dk1>
      <a:lt1>
        <a:srgbClr val="FFFFFF"/>
      </a:lt1>
      <a:dk2>
        <a:srgbClr val="7DC1B4"/>
      </a:dk2>
      <a:lt2>
        <a:srgbClr val="FFFFFF"/>
      </a:lt2>
      <a:accent1>
        <a:srgbClr val="BCC6E2"/>
      </a:accent1>
      <a:accent2>
        <a:srgbClr val="E6D2E5"/>
      </a:accent2>
      <a:accent3>
        <a:srgbClr val="C794BE"/>
      </a:accent3>
      <a:accent4>
        <a:srgbClr val="BCC6E2"/>
      </a:accent4>
      <a:accent5>
        <a:srgbClr val="C6E4DE"/>
      </a:accent5>
      <a:accent6>
        <a:srgbClr val="D8E9CE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bc607d-c05e-45ed-9551-f366d5a4d8de" xsi:nil="true"/>
    <lcf76f155ced4ddcb4097134ff3c332f xmlns="eb294478-7918-48ed-9723-08ec1b5f5ca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FA5944CEF9944B9161C4B8FEE3E7C" ma:contentTypeVersion="18" ma:contentTypeDescription="Crée un document." ma:contentTypeScope="" ma:versionID="ab13d8fce786ad86488f5816564d4a4f">
  <xsd:schema xmlns:xsd="http://www.w3.org/2001/XMLSchema" xmlns:xs="http://www.w3.org/2001/XMLSchema" xmlns:p="http://schemas.microsoft.com/office/2006/metadata/properties" xmlns:ns2="eb294478-7918-48ed-9723-08ec1b5f5cae" xmlns:ns3="9fbc607d-c05e-45ed-9551-f366d5a4d8de" targetNamespace="http://schemas.microsoft.com/office/2006/metadata/properties" ma:root="true" ma:fieldsID="c6104de53c31435e13ce9866749c2bc5" ns2:_="" ns3:_="">
    <xsd:import namespace="eb294478-7918-48ed-9723-08ec1b5f5cae"/>
    <xsd:import namespace="9fbc607d-c05e-45ed-9551-f366d5a4d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94478-7918-48ed-9723-08ec1b5f5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dd0bc8b-e63d-4fa3-95f1-48a0b87e3d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c607d-c05e-45ed-9551-f366d5a4d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b223e8-346b-4956-aff3-ff4d42600152}" ma:internalName="TaxCatchAll" ma:showField="CatchAllData" ma:web="9fbc607d-c05e-45ed-9551-f366d5a4d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16A60-AFC3-43E8-AD5F-F50C54F13236}">
  <ds:schemaRefs>
    <ds:schemaRef ds:uri="http://schemas.microsoft.com/office/2006/metadata/properties"/>
    <ds:schemaRef ds:uri="http://schemas.microsoft.com/office/infopath/2007/PartnerControls"/>
    <ds:schemaRef ds:uri="9fbc607d-c05e-45ed-9551-f366d5a4d8de"/>
    <ds:schemaRef ds:uri="eb294478-7918-48ed-9723-08ec1b5f5cae"/>
  </ds:schemaRefs>
</ds:datastoreItem>
</file>

<file path=customXml/itemProps2.xml><?xml version="1.0" encoding="utf-8"?>
<ds:datastoreItem xmlns:ds="http://schemas.openxmlformats.org/officeDocument/2006/customXml" ds:itemID="{89DC8A97-EA15-43E1-BC8C-924B71B19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94478-7918-48ed-9723-08ec1b5f5cae"/>
    <ds:schemaRef ds:uri="9fbc607d-c05e-45ed-9551-f366d5a4d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74B92-BD98-4ADB-ABA1-DB6BEC16FB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ERHR</dc:creator>
  <cp:keywords/>
  <dc:description/>
  <cp:lastModifiedBy>Secretariat ERHR</cp:lastModifiedBy>
  <cp:revision>55</cp:revision>
  <dcterms:created xsi:type="dcterms:W3CDTF">2023-08-07T13:20:00Z</dcterms:created>
  <dcterms:modified xsi:type="dcterms:W3CDTF">2023-10-09T13:48:00Z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0x0101001D5FA5944CEF9944B9161C4B8FEE3E7C</vt:lpwstr>
  </property>
  <property fmtid="{D5CDD505-2E9C-101B-9397-08002B2CF9AE}" pid="3" name="MediaServiceImageTags">
    <vt:lpwstr/>
  </property>
</Properties>
</file>